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551"/>
        <w:gridCol w:w="2314"/>
        <w:gridCol w:w="1107"/>
        <w:gridCol w:w="2802"/>
        <w:gridCol w:w="160"/>
        <w:gridCol w:w="302"/>
      </w:tblGrid>
      <w:tr w:rsidR="00C31488" w:rsidRPr="002C75EC" w14:paraId="5AAFE4AD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11EA94" w14:textId="77777777" w:rsidR="00C31488" w:rsidRPr="002C75EC" w:rsidRDefault="00C31488" w:rsidP="002A6ED1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466107CE" w14:textId="77777777" w:rsidR="00C31488" w:rsidRPr="002C75EC" w:rsidRDefault="00C31488" w:rsidP="002A6ED1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13755416" w14:textId="77777777" w:rsidR="00C31488" w:rsidRPr="002C75EC" w:rsidRDefault="00C31488" w:rsidP="002A6ED1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79933" w14:textId="77777777" w:rsidR="00C31488" w:rsidRPr="002C75EC" w:rsidRDefault="00C31488" w:rsidP="002A6ED1">
            <w:pPr>
              <w:jc w:val="both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Formularz Cenowy 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CFEC2" w14:textId="77777777" w:rsidR="00C31488" w:rsidRPr="002C75EC" w:rsidRDefault="00C31488" w:rsidP="002A6ED1">
            <w:pPr>
              <w:rPr>
                <w:b/>
                <w:bCs/>
                <w:sz w:val="20"/>
                <w:szCs w:val="20"/>
              </w:rPr>
            </w:pPr>
            <w:r w:rsidRPr="002C75EC">
              <w:rPr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</w:p>
        </w:tc>
        <w:tc>
          <w:tcPr>
            <w:tcW w:w="3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65263" w14:textId="77777777" w:rsidR="00C31488" w:rsidRPr="002C75EC" w:rsidRDefault="00C31488" w:rsidP="002A6ED1">
            <w:pPr>
              <w:jc w:val="right"/>
              <w:rPr>
                <w:rFonts w:cstheme="minorHAnsi"/>
                <w:b/>
                <w:bCs/>
                <w:sz w:val="18"/>
                <w:szCs w:val="18"/>
              </w:rPr>
            </w:pPr>
            <w:r w:rsidRPr="002C75EC">
              <w:rPr>
                <w:rFonts w:cstheme="minorHAnsi"/>
                <w:b/>
                <w:bCs/>
                <w:sz w:val="18"/>
                <w:szCs w:val="18"/>
              </w:rPr>
              <w:t xml:space="preserve">Załącznik nr 1a do IWZ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0367BF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</w:tr>
      <w:tr w:rsidR="00C31488" w:rsidRPr="002C75EC" w14:paraId="1D10D2B6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495F8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0BC1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E1F2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0444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6838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</w:tr>
      <w:tr w:rsidR="00C31488" w:rsidRPr="002C75EC" w14:paraId="353E28B9" w14:textId="77777777" w:rsidTr="002A6ED1">
        <w:trPr>
          <w:gridAfter w:val="1"/>
          <w:wAfter w:w="302" w:type="dxa"/>
          <w:trHeight w:val="72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439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DEFE4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Rodzaj przesyłki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8D73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Szacowana liczba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54D9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Cena jednostkowa brutto</w:t>
            </w:r>
          </w:p>
        </w:tc>
        <w:tc>
          <w:tcPr>
            <w:tcW w:w="296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DA5CB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Całkowita wartość brutto  </w:t>
            </w:r>
          </w:p>
        </w:tc>
      </w:tr>
      <w:tr w:rsidR="00C31488" w:rsidRPr="002C75EC" w14:paraId="5D2F6051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AD2217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01A0E1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58705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przesyłek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995E6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PLN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84C2E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PLN</w:t>
            </w:r>
          </w:p>
        </w:tc>
      </w:tr>
      <w:tr w:rsidR="00C31488" w:rsidRPr="002C75EC" w14:paraId="20634635" w14:textId="77777777" w:rsidTr="002A6ED1">
        <w:trPr>
          <w:gridAfter w:val="1"/>
          <w:wAfter w:w="302" w:type="dxa"/>
          <w:trHeight w:val="72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EFAEF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3D9829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3481D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w trakcie realizacji umowy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27E0B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</w:rPr>
            </w:pPr>
            <w:r w:rsidRPr="002C75E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DA28F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</w:rPr>
            </w:pPr>
            <w:r w:rsidRPr="002C75E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1488" w:rsidRPr="002C75EC" w14:paraId="265EB680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891FFF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D2AB6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7C8759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(szt.)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1254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</w:rPr>
            </w:pPr>
            <w:r w:rsidRPr="002C75E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E07E6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</w:rPr>
            </w:pPr>
            <w:r w:rsidRPr="002C75EC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C31488" w:rsidRPr="002C75EC" w14:paraId="79A05E4E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A8C07FF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91B7DA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EB05C76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D8112E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17E45B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31488" w:rsidRPr="002C75EC" w14:paraId="2543E9F7" w14:textId="77777777" w:rsidTr="002A6ED1">
        <w:trPr>
          <w:gridAfter w:val="1"/>
          <w:wAfter w:w="302" w:type="dxa"/>
          <w:trHeight w:val="288"/>
        </w:trPr>
        <w:tc>
          <w:tcPr>
            <w:tcW w:w="936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4EE214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1D3FE56A" w14:textId="77777777" w:rsidTr="002A6ED1">
        <w:trPr>
          <w:gridAfter w:val="1"/>
          <w:wAfter w:w="302" w:type="dxa"/>
          <w:trHeight w:val="288"/>
        </w:trPr>
        <w:tc>
          <w:tcPr>
            <w:tcW w:w="936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73744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Przesyłki krajowe</w:t>
            </w:r>
          </w:p>
        </w:tc>
      </w:tr>
      <w:tr w:rsidR="00C31488" w:rsidRPr="002C75EC" w14:paraId="33D701B9" w14:textId="77777777" w:rsidTr="002A6ED1">
        <w:trPr>
          <w:gridAfter w:val="1"/>
          <w:wAfter w:w="302" w:type="dxa"/>
          <w:trHeight w:val="300"/>
        </w:trPr>
        <w:tc>
          <w:tcPr>
            <w:tcW w:w="936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0DA64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2E1F230A" w14:textId="77777777" w:rsidTr="002A6ED1">
        <w:trPr>
          <w:gridAfter w:val="1"/>
          <w:wAfter w:w="302" w:type="dxa"/>
          <w:trHeight w:val="300"/>
        </w:trPr>
        <w:tc>
          <w:tcPr>
            <w:tcW w:w="93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9F66A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Przesyłki format S - waga do 500g</w:t>
            </w:r>
          </w:p>
        </w:tc>
      </w:tr>
      <w:tr w:rsidR="00C31488" w:rsidRPr="002C75EC" w14:paraId="57354D0E" w14:textId="77777777" w:rsidTr="002A6ED1">
        <w:trPr>
          <w:gridAfter w:val="1"/>
          <w:wAfter w:w="302" w:type="dxa"/>
          <w:trHeight w:val="192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900B00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2ED11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D9EEF" w14:textId="6A75A3F0" w:rsidR="00C31488" w:rsidRPr="002C75EC" w:rsidRDefault="001C677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71709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B7070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4C94660B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A0028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044D1D9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337170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93960E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04BAF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31FA1FF9" w14:textId="77777777" w:rsidTr="002A6ED1">
        <w:trPr>
          <w:gridAfter w:val="1"/>
          <w:wAfter w:w="302" w:type="dxa"/>
          <w:trHeight w:val="120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B9C5E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C353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nierejestrowane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3426AF" w14:textId="5A65AA97" w:rsidR="00C31488" w:rsidRPr="002C75EC" w:rsidRDefault="001C677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BCF81F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8769FF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4B1A5EB9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9601B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3D8E50A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D7ACCA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C9A7A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EECAD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6A20814B" w14:textId="77777777" w:rsidTr="002A6ED1">
        <w:trPr>
          <w:gridAfter w:val="1"/>
          <w:wAfter w:w="302" w:type="dxa"/>
          <w:trHeight w:val="72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0A9AF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A8D8C" w14:textId="1276B860" w:rsidR="00C31488" w:rsidRPr="002C75EC" w:rsidRDefault="00C31488" w:rsidP="00C2625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rejestrowane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C4E7B6" w14:textId="6383C64E" w:rsidR="00C31488" w:rsidRPr="002C75EC" w:rsidRDefault="001C677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25000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F9FF44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C2BEDA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6467A83F" w14:textId="77777777" w:rsidTr="002A6ED1">
        <w:trPr>
          <w:gridAfter w:val="1"/>
          <w:wAfter w:w="302" w:type="dxa"/>
          <w:trHeight w:val="72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0CFAC0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C9628" w14:textId="77777777" w:rsidR="00C31488" w:rsidRPr="002C75EC" w:rsidRDefault="00C31488" w:rsidP="00C26254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nie najszybszej kategorii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19407E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BF1F2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DB863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7144B889" w14:textId="77777777" w:rsidTr="002A6ED1">
        <w:trPr>
          <w:gridAfter w:val="1"/>
          <w:wAfter w:w="302" w:type="dxa"/>
          <w:trHeight w:val="4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AE6382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82C5E45" w14:textId="77777777" w:rsidR="00C31488" w:rsidRPr="002C75EC" w:rsidRDefault="00C31488" w:rsidP="00C26254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297A92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01679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7AD4DB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1D38EC41" w14:textId="77777777" w:rsidTr="002A6ED1">
        <w:trPr>
          <w:gridAfter w:val="1"/>
          <w:wAfter w:w="302" w:type="dxa"/>
          <w:trHeight w:val="72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85DF2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9089E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rejestrowane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C9168" w14:textId="671314C4" w:rsidR="00C31488" w:rsidRPr="002C75EC" w:rsidRDefault="001C677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630DDD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78AE9" w14:textId="77777777" w:rsidR="00C31488" w:rsidRPr="002C75EC" w:rsidRDefault="00C31488" w:rsidP="00C26254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5550163F" w14:textId="77777777" w:rsidTr="002A6ED1">
        <w:trPr>
          <w:gridAfter w:val="1"/>
          <w:wAfter w:w="302" w:type="dxa"/>
          <w:trHeight w:val="48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C4AC3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CE9D0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najszybszej kategorii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82BBA3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52559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56859A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633F6650" w14:textId="77777777" w:rsidTr="002A6ED1">
        <w:trPr>
          <w:gridAfter w:val="1"/>
          <w:wAfter w:w="302" w:type="dxa"/>
          <w:trHeight w:val="492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25CA7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A5976D7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30FFD4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34D2C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444CB3" w14:textId="77777777" w:rsidR="00C31488" w:rsidRPr="002C75EC" w:rsidRDefault="00C31488" w:rsidP="00C26254">
            <w:pPr>
              <w:spacing w:after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6CACEC84" w14:textId="77777777" w:rsidTr="002A6ED1">
        <w:trPr>
          <w:gridAfter w:val="1"/>
          <w:wAfter w:w="302" w:type="dxa"/>
          <w:trHeight w:val="732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244EB80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90B383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Zwrot listów poleconych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E7837A0" w14:textId="48301392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4FABE0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5908A1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62BE861B" w14:textId="77777777" w:rsidTr="002A6ED1">
        <w:trPr>
          <w:gridAfter w:val="1"/>
          <w:wAfter w:w="302" w:type="dxa"/>
          <w:trHeight w:val="1044"/>
        </w:trPr>
        <w:tc>
          <w:tcPr>
            <w:tcW w:w="93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0FA7099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Przesyłki format M – waga do 1000g</w:t>
            </w:r>
          </w:p>
        </w:tc>
      </w:tr>
      <w:tr w:rsidR="00C31488" w:rsidRPr="002C75EC" w14:paraId="68739010" w14:textId="77777777" w:rsidTr="002A6ED1">
        <w:trPr>
          <w:gridAfter w:val="1"/>
          <w:wAfter w:w="302" w:type="dxa"/>
          <w:trHeight w:val="192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2BA28F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81F3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35874" w14:textId="60D499C0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5263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170DA7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6CB6E642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AB23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C42EFB8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F3519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8DEF7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95BE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2A670658" w14:textId="77777777" w:rsidTr="002A6ED1">
        <w:trPr>
          <w:gridAfter w:val="1"/>
          <w:wAfter w:w="302" w:type="dxa"/>
          <w:trHeight w:val="120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C672A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936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nierejestrowane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95B10" w14:textId="7531F541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D758B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725D0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1D7F6C5D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B380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551717C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7B6F1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0FB4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3ADC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50280538" w14:textId="77777777" w:rsidTr="00C26254">
        <w:trPr>
          <w:gridAfter w:val="1"/>
          <w:wAfter w:w="302" w:type="dxa"/>
          <w:trHeight w:val="72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CEBED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3A928" w14:textId="77777777" w:rsidR="00C31488" w:rsidRPr="002C75EC" w:rsidRDefault="00C31488" w:rsidP="00C2625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rejestrowane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D3700" w14:textId="66380F81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3E22D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18B6C1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071612A3" w14:textId="77777777" w:rsidTr="00C26254">
        <w:trPr>
          <w:gridAfter w:val="1"/>
          <w:wAfter w:w="302" w:type="dxa"/>
          <w:trHeight w:val="72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D1FF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032C7" w14:textId="77777777" w:rsidR="00C31488" w:rsidRPr="002C75EC" w:rsidRDefault="00C31488" w:rsidP="00C26254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nie najszybszej kategorii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8D34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E6CE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860FB9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3F09C992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5B64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5BFA5ED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D5BF9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E485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BAB04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76715A95" w14:textId="77777777" w:rsidTr="002A6ED1">
        <w:trPr>
          <w:gridAfter w:val="1"/>
          <w:wAfter w:w="302" w:type="dxa"/>
          <w:trHeight w:val="72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6B2D6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C2E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rejestrowane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4D588F" w14:textId="50493C0C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B3FB6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D81A2F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0C0053FB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ACFA5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0CD15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najszybszej kategorii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6F80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6EC94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ECC4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245D6934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28BE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DDD7D27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16F40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D30A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60244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59398681" w14:textId="77777777" w:rsidTr="002A6ED1">
        <w:trPr>
          <w:gridAfter w:val="1"/>
          <w:wAfter w:w="302" w:type="dxa"/>
          <w:trHeight w:val="300"/>
        </w:trPr>
        <w:tc>
          <w:tcPr>
            <w:tcW w:w="93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99B174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Przesyłki format L – 2000g</w:t>
            </w:r>
          </w:p>
        </w:tc>
      </w:tr>
      <w:tr w:rsidR="00C31488" w:rsidRPr="002C75EC" w14:paraId="727793A8" w14:textId="77777777" w:rsidTr="002A6ED1">
        <w:trPr>
          <w:gridAfter w:val="1"/>
          <w:wAfter w:w="302" w:type="dxa"/>
          <w:trHeight w:val="48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E9FB20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C28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nierejestrowane niebędące przesyłkami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5BA9D0" w14:textId="2E6EC902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8E5D70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37977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519DDDA4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68948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77171306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(zwykłe)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41C37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58B6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26F1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48EF4492" w14:textId="77777777" w:rsidTr="002A6ED1">
        <w:trPr>
          <w:gridAfter w:val="1"/>
          <w:wAfter w:w="302" w:type="dxa"/>
          <w:trHeight w:val="48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CAD34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6874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nierejestrowane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CE556" w14:textId="00B07B2D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B6DABF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F2CEAB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3AA59FCB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2675B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47E13A4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(priorytety)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C45C96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0B07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1DE9F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57F067A6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EFFA5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40CB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rejestrowane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9716C" w14:textId="6CD029BA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91100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1FD30C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19CAC938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52D0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A08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nie najszybszej kategorii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7767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7C2C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579A6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3C95C1D0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6298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2C51FFB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(polecone)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8892B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31E2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896FE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7B7932E6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390F7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25BD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rejestrowane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8F467" w14:textId="7D40CB21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A51C50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3BFD8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6EC643F6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2971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339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najszybszej kategorii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3EBAB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4C15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AAFC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01D07F96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A34A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933E6A1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38C2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C4699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13B34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4AD62F00" w14:textId="77777777" w:rsidTr="002A6ED1">
        <w:trPr>
          <w:gridAfter w:val="1"/>
          <w:wAfter w:w="302" w:type="dxa"/>
          <w:trHeight w:val="300"/>
        </w:trPr>
        <w:tc>
          <w:tcPr>
            <w:tcW w:w="93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4F1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5764B306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D5F755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C7E33A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Zwrotne potwierdzenie odbioru</w:t>
            </w:r>
          </w:p>
        </w:tc>
        <w:tc>
          <w:tcPr>
            <w:tcW w:w="231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912561" w14:textId="36499D60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26045</w:t>
            </w:r>
          </w:p>
        </w:tc>
        <w:tc>
          <w:tcPr>
            <w:tcW w:w="110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B53B02F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9AF2E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5F431B89" w14:textId="77777777" w:rsidTr="002A6ED1">
        <w:trPr>
          <w:gridAfter w:val="1"/>
          <w:wAfter w:w="302" w:type="dxa"/>
          <w:trHeight w:val="30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34CEBC" w14:textId="77777777" w:rsidR="00C31488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7DEBEF2A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Paczki pocztowe Gabaryt A</w:t>
            </w:r>
          </w:p>
        </w:tc>
      </w:tr>
      <w:tr w:rsidR="00C31488" w:rsidRPr="002C75EC" w14:paraId="1D459BD3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44B96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473C9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EACBFF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A0D7A4" w14:textId="673B10F3" w:rsidR="00C31488" w:rsidRPr="002C75EC" w:rsidRDefault="006A0A97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7D9EE4" w14:textId="39E04C2B" w:rsidR="00C31488" w:rsidRPr="002C75EC" w:rsidRDefault="006A0A97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</w:t>
            </w:r>
          </w:p>
        </w:tc>
      </w:tr>
      <w:tr w:rsidR="00C31488" w:rsidRPr="002C75EC" w14:paraId="4AAF0B2D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79F0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8" w:space="0" w:color="000000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1CC449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A2D7D8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F6392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B934E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1488" w:rsidRPr="002C75EC" w14:paraId="06A50548" w14:textId="77777777" w:rsidTr="002A6ED1">
        <w:trPr>
          <w:gridAfter w:val="1"/>
          <w:wAfter w:w="302" w:type="dxa"/>
          <w:trHeight w:val="480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4C9025" w14:textId="77777777" w:rsidR="00C31488" w:rsidRPr="002C75EC" w:rsidRDefault="00C31488" w:rsidP="002A6E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2AA4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Paczka pocztowa rejestrowana nie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8ACFD7" w14:textId="03D4577E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543C8D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3D811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05438A7B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84D7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709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w obrocie krajowym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45D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465186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B2390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4F2501B0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45399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7CFEE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E08B8B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6222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9C13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7F09E3D8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EA01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F91EF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 1 kg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5E249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AD7EA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DFD56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391E3E4C" w14:textId="77777777" w:rsidTr="002A6ED1">
        <w:trPr>
          <w:gridAfter w:val="1"/>
          <w:wAfter w:w="302" w:type="dxa"/>
          <w:trHeight w:val="48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76CE1B" w14:textId="77777777" w:rsidR="00C31488" w:rsidRPr="002C75EC" w:rsidRDefault="00C31488" w:rsidP="002A6E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DA65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Paczka pocztowa rejestrowana nie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7445B4" w14:textId="225BA80B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A2F744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EF49C54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30160CDD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48C62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5FC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w obrocie krajowym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F5CD3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CF2C3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E04DD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46D46E1D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84E2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A2BA5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922B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6D00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68F4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7D63B255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1330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EEA30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– 2 kg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ADCB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02824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C5B9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53A1E5B2" w14:textId="77777777" w:rsidTr="002A6ED1">
        <w:trPr>
          <w:gridAfter w:val="1"/>
          <w:wAfter w:w="302" w:type="dxa"/>
          <w:trHeight w:val="48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BD6355" w14:textId="77777777" w:rsidR="00C31488" w:rsidRPr="002C75EC" w:rsidRDefault="00C31488" w:rsidP="002A6E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8A8D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Paczka pocztowa rejestrowana nie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922EC7" w14:textId="15F73455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946A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B7937D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4972BC14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5BBD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45A0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w obrocie krajowym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6EDBD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3C4E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4D16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77AB5C54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A62CA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CA16A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9650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C5B1C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12EB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70DEBC2A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207F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85589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2 – 5 kg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F65B8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23614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7C2F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288D8F70" w14:textId="77777777" w:rsidTr="002A6ED1">
        <w:trPr>
          <w:gridAfter w:val="1"/>
          <w:wAfter w:w="302" w:type="dxa"/>
          <w:trHeight w:val="48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59A02" w14:textId="77777777" w:rsidR="00C31488" w:rsidRPr="002C75EC" w:rsidRDefault="00C31488" w:rsidP="002A6E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2173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Paczka pocztowa rejestrowana nie najszybszej kategorii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186AD" w14:textId="315127B7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CA871B0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51E5AC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2183021B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47B0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AF9B7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w obrocie krajowym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ED3194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93B77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1E249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0C667C72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49BC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7FBB3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(zwykła) 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4FF1E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FBF6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D8FE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1E7C39CC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0C7A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73764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 – 10 kg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D4D13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6C1029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B4F08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575B2B67" w14:textId="77777777" w:rsidTr="002A6ED1">
        <w:trPr>
          <w:gridAfter w:val="1"/>
          <w:wAfter w:w="302" w:type="dxa"/>
          <w:trHeight w:val="72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C1F6EA" w14:textId="77777777" w:rsidR="00C31488" w:rsidRPr="002C75EC" w:rsidRDefault="00C31488" w:rsidP="002A6E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A448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Paczka pocztowa rejestrowana najszybszej kategorii w obrocie krajowym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92C600" w14:textId="4AA46FB8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C2F69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7B0427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377B69B6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CE316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0A693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(paczka priorytetowa)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C3183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5B6E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66E1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6036804E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34BC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ED0E8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 1 kg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1364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FC7ED6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ABC4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45B23181" w14:textId="77777777" w:rsidTr="002A6ED1">
        <w:trPr>
          <w:gridAfter w:val="1"/>
          <w:wAfter w:w="302" w:type="dxa"/>
          <w:trHeight w:val="720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E5223B" w14:textId="77777777" w:rsidR="00C31488" w:rsidRPr="002C75EC" w:rsidRDefault="00C31488" w:rsidP="002A6E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EE88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Paczka pocztowa rejestrowana najszybszej kategorii w obrocie krajowym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A8A1B" w14:textId="5F879092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61279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37C5F6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66E0B69F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21F21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20A9F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(paczka priorytetowa)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6E1F3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AFAC2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C896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695BC3FA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AE00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2614F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 – 2 kg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5C06F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830CF6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5293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580C0655" w14:textId="77777777" w:rsidTr="002A6ED1">
        <w:trPr>
          <w:gridAfter w:val="1"/>
          <w:wAfter w:w="302" w:type="dxa"/>
          <w:trHeight w:val="72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7A3E38" w14:textId="77777777" w:rsidR="00C31488" w:rsidRPr="002C75EC" w:rsidRDefault="00C31488" w:rsidP="002A6ED1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1892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Paczka pocztowa rejestrowana najszybszej kategorii w obrocie krajowym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6F6A7" w14:textId="1E667122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916279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7B94E6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0C915011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BCF5B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EC627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(paczka priorytetowa)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495D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A44FFE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D6751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1488" w:rsidRPr="002C75EC" w14:paraId="428DFB09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95FA6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73FBB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– 5 kg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74B19D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CEB537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AEF5F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1488" w:rsidRPr="002C75EC" w14:paraId="6197D4BC" w14:textId="77777777" w:rsidTr="002A6ED1">
        <w:trPr>
          <w:gridAfter w:val="1"/>
          <w:wAfter w:w="302" w:type="dxa"/>
          <w:trHeight w:val="288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454D8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73999241" w14:textId="77777777" w:rsidTr="002A6ED1">
        <w:trPr>
          <w:gridAfter w:val="1"/>
          <w:wAfter w:w="302" w:type="dxa"/>
          <w:trHeight w:val="288"/>
        </w:trPr>
        <w:tc>
          <w:tcPr>
            <w:tcW w:w="93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90A37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Przesyłki zagraniczne do 50 g</w:t>
            </w:r>
          </w:p>
        </w:tc>
      </w:tr>
      <w:tr w:rsidR="00C31488" w:rsidRPr="002C75EC" w14:paraId="642B16A2" w14:textId="77777777" w:rsidTr="002A6ED1">
        <w:trPr>
          <w:gridAfter w:val="1"/>
          <w:wAfter w:w="302" w:type="dxa"/>
          <w:trHeight w:val="288"/>
        </w:trPr>
        <w:tc>
          <w:tcPr>
            <w:tcW w:w="936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CC33E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5EA92218" w14:textId="77777777" w:rsidTr="002A6ED1">
        <w:trPr>
          <w:gridAfter w:val="1"/>
          <w:wAfter w:w="302" w:type="dxa"/>
          <w:trHeight w:val="300"/>
        </w:trPr>
        <w:tc>
          <w:tcPr>
            <w:tcW w:w="936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04161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5821E41A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8DD63A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02AEF" w14:textId="77777777" w:rsidR="00C31488" w:rsidRPr="002C75EC" w:rsidRDefault="00C31488" w:rsidP="002A6ED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Przesyłki 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5C180D" w14:textId="382DC023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35CB4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D81ECA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0C2FF67E" w14:textId="77777777" w:rsidTr="002A6ED1">
        <w:trPr>
          <w:gridAfter w:val="1"/>
          <w:wAfter w:w="302" w:type="dxa"/>
          <w:trHeight w:val="48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8A68B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9E7F4" w14:textId="77777777" w:rsidR="00C31488" w:rsidRPr="002C75EC" w:rsidRDefault="00C31488" w:rsidP="002A6ED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nierejestrowane najszybszej kategorii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4641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20A822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DF2233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1488" w:rsidRPr="002C75EC" w14:paraId="1C1D8A6D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FEBE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28D9FC99" w14:textId="77777777" w:rsidR="00C31488" w:rsidRPr="002C75EC" w:rsidRDefault="00C31488" w:rsidP="002A6ED1">
            <w:pPr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Europa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C40D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1047FB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A633C9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C31488" w:rsidRPr="002C75EC" w14:paraId="6A511A82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43A5C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AF3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rejestrowane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0C77C" w14:textId="7F76571F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F1D456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BBD7C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155E2F25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2CC9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05F4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najszybszej kategorii Europa 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4022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295F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3F02E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5C6BA6FB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35F84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42E93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Strefa A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B708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7DA0E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53915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0CBA0C2A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1C88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A762C6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(polecone priorytety)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51D7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77E3F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31CF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2E950D22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16D17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2F049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Przesyłki rejestrowane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78EDB2" w14:textId="557E08D7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3A2F3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CF2397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7AB13740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58A7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D20F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najszybszej kategorii </w:t>
            </w: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poza </w:t>
            </w: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Europą</w:t>
            </w: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7612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C5F2F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062474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1259CEE2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18C88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2807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Strefa B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180A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D1D7C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05F0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630D3453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6270F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93BA45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(polecone priorytety</w:t>
            </w: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DD869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40AD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093A7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4C027C66" w14:textId="77777777" w:rsidTr="002A6ED1">
        <w:trPr>
          <w:gridAfter w:val="1"/>
          <w:wAfter w:w="302" w:type="dxa"/>
          <w:trHeight w:val="288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9D3902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0C7F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Potwierdzenie odbioru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2FD3B" w14:textId="6712FFFB" w:rsidR="00C31488" w:rsidRPr="002C75EC" w:rsidRDefault="001C677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99F5F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3B850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2B92E4B4" w14:textId="77777777" w:rsidTr="002A6ED1">
        <w:trPr>
          <w:gridAfter w:val="1"/>
          <w:wAfter w:w="302" w:type="dxa"/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B3CC2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6A0F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zagranica</w:t>
            </w: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8F57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CD0396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0F5DEC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2207A7F8" w14:textId="77777777" w:rsidTr="002A6ED1">
        <w:trPr>
          <w:gridAfter w:val="1"/>
          <w:wAfter w:w="302" w:type="dxa"/>
          <w:trHeight w:val="300"/>
        </w:trPr>
        <w:tc>
          <w:tcPr>
            <w:tcW w:w="93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C892F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Usługa odbioru korespondencji z siedziby Zamawiającego</w:t>
            </w:r>
          </w:p>
        </w:tc>
      </w:tr>
      <w:tr w:rsidR="00C31488" w:rsidRPr="002C75EC" w14:paraId="77173C14" w14:textId="77777777" w:rsidTr="002A6ED1">
        <w:trPr>
          <w:gridAfter w:val="1"/>
          <w:wAfter w:w="302" w:type="dxa"/>
          <w:trHeight w:val="2280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38B0B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9F671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Usługa odbioru korespondencji z siedziby Zamawiającego 5 razy w tygodniu (w okresie  trwania umowy płatna miesięcznie z dołu)</w:t>
            </w:r>
          </w:p>
        </w:tc>
        <w:tc>
          <w:tcPr>
            <w:tcW w:w="231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037E6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5 miesięcy </w:t>
            </w:r>
          </w:p>
        </w:tc>
        <w:tc>
          <w:tcPr>
            <w:tcW w:w="11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D4D24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6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54F13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C31488" w:rsidRPr="002C75EC" w14:paraId="2F021CA3" w14:textId="77777777" w:rsidTr="002A6ED1">
        <w:trPr>
          <w:trHeight w:val="288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8C39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4B9FF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00375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6E37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FFE53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B0A9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C31488" w:rsidRPr="002C75EC" w14:paraId="44458750" w14:textId="77777777" w:rsidTr="002A6ED1">
        <w:trPr>
          <w:trHeight w:val="300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15980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37DDB" w14:textId="77777777" w:rsidR="00C31488" w:rsidRPr="002C75EC" w:rsidRDefault="00C31488" w:rsidP="002A6ED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31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02C3A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4D759B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56831" w14:textId="77777777" w:rsidR="00C31488" w:rsidRPr="002C75EC" w:rsidRDefault="00C31488" w:rsidP="002A6E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F213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</w:tr>
      <w:tr w:rsidR="00C31488" w:rsidRPr="002C75EC" w14:paraId="3E491C48" w14:textId="77777777" w:rsidTr="002A6ED1">
        <w:trPr>
          <w:trHeight w:val="300"/>
        </w:trPr>
        <w:tc>
          <w:tcPr>
            <w:tcW w:w="63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64DBAF" w14:textId="77777777" w:rsidR="00C31488" w:rsidRPr="002C75EC" w:rsidRDefault="00C31488" w:rsidP="002A6E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Wartość oferty brutto </w:t>
            </w:r>
          </w:p>
        </w:tc>
        <w:tc>
          <w:tcPr>
            <w:tcW w:w="29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C9753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C75EC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" w:type="dxa"/>
            <w:vAlign w:val="center"/>
            <w:hideMark/>
          </w:tcPr>
          <w:p w14:paraId="77562151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</w:tr>
      <w:tr w:rsidR="00C31488" w:rsidRPr="002C75EC" w14:paraId="1A091C3B" w14:textId="77777777" w:rsidTr="002A6ED1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D9BD" w14:textId="77777777" w:rsidR="00C31488" w:rsidRPr="002C75EC" w:rsidRDefault="00C31488" w:rsidP="002A6ED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3EA7F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E4E0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3DF0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14D9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vAlign w:val="center"/>
            <w:hideMark/>
          </w:tcPr>
          <w:p w14:paraId="50D1C1EA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</w:tr>
      <w:tr w:rsidR="00C31488" w:rsidRPr="002C75EC" w14:paraId="3441845E" w14:textId="77777777" w:rsidTr="002A6ED1">
        <w:trPr>
          <w:trHeight w:val="28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BE53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E6D84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C21FF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0DA39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2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AB73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  <w:tc>
          <w:tcPr>
            <w:tcW w:w="302" w:type="dxa"/>
            <w:vAlign w:val="center"/>
            <w:hideMark/>
          </w:tcPr>
          <w:p w14:paraId="52DE4673" w14:textId="77777777" w:rsidR="00C31488" w:rsidRPr="002C75EC" w:rsidRDefault="00C31488" w:rsidP="002A6ED1">
            <w:pPr>
              <w:rPr>
                <w:sz w:val="20"/>
                <w:szCs w:val="20"/>
              </w:rPr>
            </w:pPr>
          </w:p>
        </w:tc>
      </w:tr>
    </w:tbl>
    <w:p w14:paraId="507FD4C7" w14:textId="77777777" w:rsidR="00C31488" w:rsidRPr="009A7E17" w:rsidRDefault="00C31488" w:rsidP="00C31488">
      <w:pPr>
        <w:pStyle w:val="Textbody"/>
        <w:shd w:val="clear" w:color="auto" w:fill="FFFFFF"/>
        <w:spacing w:after="0"/>
        <w:jc w:val="both"/>
        <w:rPr>
          <w:rFonts w:ascii="Calibri" w:hAnsi="Calibri" w:cs="Calibri"/>
          <w:sz w:val="18"/>
          <w:szCs w:val="18"/>
          <w:shd w:val="clear" w:color="auto" w:fill="FFFFFF"/>
        </w:rPr>
      </w:pPr>
      <w:r w:rsidRPr="007F127D">
        <w:rPr>
          <w:rFonts w:ascii="Calibri" w:hAnsi="Calibri" w:cs="Calibri"/>
          <w:sz w:val="18"/>
          <w:szCs w:val="18"/>
          <w:shd w:val="clear" w:color="auto" w:fill="FFFFFF"/>
        </w:rPr>
        <w:t xml:space="preserve">W Formularzu Cenowym zostały wyszczególnione rodzaje oraz orientacyjne liczby przesyłek na okres 5 miesięcy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na podstawie prognozy i analizy potrzeb Zamawiającego. Wskazane w tabeli </w:t>
      </w:r>
      <w:r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i rodzaje są wielkościami orientacyjnymi, przyjętymi w celu </w:t>
      </w:r>
      <w:r>
        <w:rPr>
          <w:rFonts w:ascii="Calibri" w:hAnsi="Calibri" w:cs="Calibri"/>
          <w:sz w:val="18"/>
          <w:szCs w:val="18"/>
          <w:shd w:val="clear" w:color="auto" w:fill="FFFFFF"/>
        </w:rPr>
        <w:t>rozeznania wartości rynkowych.</w:t>
      </w:r>
    </w:p>
    <w:p w14:paraId="5312ACD6" w14:textId="0315CDE2" w:rsidR="00C31488" w:rsidRPr="009A7E17" w:rsidRDefault="00C31488" w:rsidP="00C31488">
      <w:pPr>
        <w:pStyle w:val="Textbody"/>
        <w:shd w:val="clear" w:color="auto" w:fill="FFFFFF"/>
        <w:jc w:val="both"/>
        <w:rPr>
          <w:rFonts w:ascii="Calibri" w:hAnsi="Calibri" w:cs="Calibri"/>
          <w:sz w:val="18"/>
          <w:szCs w:val="18"/>
        </w:rPr>
      </w:pPr>
      <w:r w:rsidRPr="009A7E17">
        <w:rPr>
          <w:rFonts w:ascii="Calibri" w:hAnsi="Calibri" w:cs="Calibri"/>
          <w:sz w:val="18"/>
          <w:szCs w:val="18"/>
          <w:shd w:val="clear" w:color="auto" w:fill="FFFFFF"/>
        </w:rPr>
        <w:t>Zamawiający nie jest zobowiązany do zrealizowania podan</w:t>
      </w:r>
      <w:r>
        <w:rPr>
          <w:rFonts w:ascii="Calibri" w:hAnsi="Calibri" w:cs="Calibri"/>
          <w:sz w:val="18"/>
          <w:szCs w:val="18"/>
          <w:shd w:val="clear" w:color="auto" w:fill="FFFFFF"/>
        </w:rPr>
        <w:t>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przesyłek. Rodzaje i </w:t>
      </w:r>
      <w:r>
        <w:rPr>
          <w:rFonts w:ascii="Calibri" w:hAnsi="Calibri" w:cs="Calibri"/>
          <w:sz w:val="18"/>
          <w:szCs w:val="18"/>
          <w:shd w:val="clear" w:color="auto" w:fill="FFFFFF"/>
        </w:rPr>
        <w:t>liczby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przesyłek w ramach świadczonych usług są szacunkowe i będą ulegały zmianie w zależności od potrzeb Zamawiającego. Wykonawca nie będzie dochodził roszczeń z tytułu zmian ilościowych i rodzajowych w trakcie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 ewentualnej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realizacji przedmiotu zamówienia. Wartości podane </w:t>
      </w:r>
      <w:r>
        <w:rPr>
          <w:rFonts w:ascii="Calibri" w:hAnsi="Calibri" w:cs="Calibri"/>
          <w:sz w:val="18"/>
          <w:szCs w:val="18"/>
          <w:shd w:val="clear" w:color="auto" w:fill="FFFFFF"/>
        </w:rPr>
        <w:t>w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</w:t>
      </w:r>
      <w:r w:rsidRPr="009A7E17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 xml:space="preserve">kolumnie </w:t>
      </w:r>
      <w:r w:rsidR="00AA3A1D">
        <w:rPr>
          <w:rFonts w:ascii="Calibri" w:hAnsi="Calibri" w:cs="Calibri"/>
          <w:color w:val="000000" w:themeColor="text1"/>
          <w:sz w:val="18"/>
          <w:szCs w:val="18"/>
          <w:shd w:val="clear" w:color="auto" w:fill="FFFFFF"/>
        </w:rPr>
        <w:t>4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formularza cenowego są cenami jednostkowymi, które będą obowiązywały w trakcie całego okresu </w:t>
      </w:r>
      <w:r>
        <w:rPr>
          <w:rFonts w:ascii="Calibri" w:hAnsi="Calibri" w:cs="Calibri"/>
          <w:sz w:val="18"/>
          <w:szCs w:val="18"/>
          <w:shd w:val="clear" w:color="auto" w:fill="FFFFFF"/>
        </w:rPr>
        <w:t>realizacji przedmiotu zamówienia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 xml:space="preserve"> i stanowić będą podstawę </w:t>
      </w:r>
      <w:r>
        <w:rPr>
          <w:rFonts w:ascii="Calibri" w:hAnsi="Calibri" w:cs="Calibri"/>
          <w:sz w:val="18"/>
          <w:szCs w:val="18"/>
          <w:shd w:val="clear" w:color="auto" w:fill="FFFFFF"/>
        </w:rPr>
        <w:t xml:space="preserve">ewentualnego </w:t>
      </w:r>
      <w:r w:rsidRPr="009A7E17">
        <w:rPr>
          <w:rFonts w:ascii="Calibri" w:hAnsi="Calibri" w:cs="Calibri"/>
          <w:sz w:val="18"/>
          <w:szCs w:val="18"/>
          <w:shd w:val="clear" w:color="auto" w:fill="FFFFFF"/>
        </w:rPr>
        <w:t>wynagrodzenia Wykonawcy.</w:t>
      </w:r>
    </w:p>
    <w:p w14:paraId="0E7D5FB8" w14:textId="77777777" w:rsidR="00C31488" w:rsidRDefault="00C31488" w:rsidP="00C31488"/>
    <w:p w14:paraId="02B568D8" w14:textId="3DAA9BE2" w:rsidR="00C31488" w:rsidRPr="00A14CFD" w:rsidRDefault="00D81D67" w:rsidP="00C31488">
      <w:pPr>
        <w:tabs>
          <w:tab w:val="left" w:pos="1800"/>
        </w:tabs>
        <w:spacing w:after="0" w:line="240" w:lineRule="auto"/>
        <w:ind w:right="840"/>
        <w:jc w:val="center"/>
      </w:pP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  <w:r>
        <w:rPr>
          <w:rFonts w:ascii="Calibri" w:hAnsi="Calibri" w:cs="Calibri"/>
          <w:lang w:eastAsia="pl-PL"/>
        </w:rPr>
        <w:tab/>
      </w:r>
    </w:p>
    <w:p w14:paraId="26D1BE67" w14:textId="36611D27" w:rsidR="00A14CFD" w:rsidRPr="00A14CFD" w:rsidRDefault="00A14CFD" w:rsidP="00A14CFD">
      <w:pPr>
        <w:tabs>
          <w:tab w:val="left" w:pos="4380"/>
        </w:tabs>
      </w:pPr>
    </w:p>
    <w:sectPr w:rsidR="00A14CFD" w:rsidRPr="00A14CFD" w:rsidSect="00631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3D08" w14:textId="77777777" w:rsidR="0058234D" w:rsidRDefault="0058234D" w:rsidP="003011C1">
      <w:pPr>
        <w:spacing w:after="0" w:line="240" w:lineRule="auto"/>
      </w:pPr>
      <w:r>
        <w:separator/>
      </w:r>
    </w:p>
  </w:endnote>
  <w:endnote w:type="continuationSeparator" w:id="0">
    <w:p w14:paraId="28FE38C9" w14:textId="77777777" w:rsidR="0058234D" w:rsidRDefault="0058234D" w:rsidP="00301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0F49" w14:textId="77777777" w:rsidR="00C31488" w:rsidRDefault="00C314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750EA" w14:textId="1A26EBA2" w:rsidR="00EB6589" w:rsidRDefault="00EB6589">
    <w:pPr>
      <w:pStyle w:val="Stopka"/>
    </w:pPr>
  </w:p>
  <w:p w14:paraId="76F7D920" w14:textId="622A7559" w:rsidR="00EB6589" w:rsidRDefault="00C31488" w:rsidP="00EB6589">
    <w:pPr>
      <w:pStyle w:val="Stopka"/>
      <w:tabs>
        <w:tab w:val="clear" w:pos="4536"/>
        <w:tab w:val="clear" w:pos="9072"/>
        <w:tab w:val="left" w:pos="2475"/>
      </w:tabs>
    </w:pP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8480" behindDoc="1" locked="0" layoutInCell="1" allowOverlap="1" wp14:anchorId="434C0650" wp14:editId="31F040E9">
              <wp:simplePos x="0" y="0"/>
              <wp:positionH relativeFrom="column">
                <wp:posOffset>4491668</wp:posOffset>
              </wp:positionH>
              <wp:positionV relativeFrom="paragraph">
                <wp:posOffset>8132</wp:posOffset>
              </wp:positionV>
              <wp:extent cx="2146300" cy="1404620"/>
              <wp:effectExtent l="0" t="0" r="635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A6BD9" w14:textId="6ED11D65" w:rsidR="00FA51E9" w:rsidRDefault="00FA51E9" w:rsidP="00FA51E9">
                          <w:pPr>
                            <w:jc w:val="right"/>
                          </w:pPr>
                          <w:r w:rsidRPr="00D83270">
                            <w:rPr>
                              <w:rFonts w:ascii="Lato" w:hAnsi="Lato"/>
                              <w:b/>
                              <w:sz w:val="20"/>
                              <w:szCs w:val="20"/>
                            </w:rPr>
                            <w:t>Sekretariat Oddziału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  <w:r w:rsidRPr="006D3A9A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tel.: 12 344 99 03 </w:t>
                          </w:r>
                          <w:r>
                            <w:rPr>
                              <w:rFonts w:ascii="Lato" w:hAnsi="Lato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4C065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53.65pt;margin-top:.65pt;width:169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" stroked="f">
              <v:textbox style="mso-fit-shape-to-text:t">
                <w:txbxContent>
                  <w:p w14:paraId="461A6BD9" w14:textId="6ED11D65" w:rsidR="00FA51E9" w:rsidRDefault="00FA51E9" w:rsidP="00FA51E9">
                    <w:pPr>
                      <w:jc w:val="right"/>
                    </w:pPr>
                    <w:r w:rsidRPr="00D83270">
                      <w:rPr>
                        <w:rFonts w:ascii="Lato" w:hAnsi="Lato"/>
                        <w:b/>
                        <w:sz w:val="20"/>
                        <w:szCs w:val="20"/>
                      </w:rPr>
                      <w:t>Sekretariat Oddziału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  <w:r w:rsidRPr="006D3A9A">
                      <w:rPr>
                        <w:rFonts w:ascii="Lato" w:hAnsi="Lato"/>
                        <w:sz w:val="20"/>
                        <w:szCs w:val="20"/>
                      </w:rPr>
                      <w:t xml:space="preserve">tel.: 12 344 99 03 </w:t>
                    </w:r>
                    <w:r>
                      <w:rPr>
                        <w:rFonts w:ascii="Lato" w:hAnsi="Lato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Pr="00FA51E9">
      <w:rPr>
        <w:noProof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13A208E5" wp14:editId="4771C205">
              <wp:simplePos x="0" y="0"/>
              <wp:positionH relativeFrom="margin">
                <wp:posOffset>-711</wp:posOffset>
              </wp:positionH>
              <wp:positionV relativeFrom="paragraph">
                <wp:posOffset>8131</wp:posOffset>
              </wp:positionV>
              <wp:extent cx="3257550" cy="40513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4051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9FECF" w14:textId="59787075" w:rsidR="00A14CFD" w:rsidRPr="00A14CFD" w:rsidRDefault="00A14CFD" w:rsidP="00FA51E9">
                          <w:pPr>
                            <w:pStyle w:val="Stopka"/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 xml:space="preserve">Departament Polskiego Bonu </w:t>
                          </w:r>
                          <w:r w:rsidR="00D6378B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T</w:t>
                          </w:r>
                          <w:r w:rsidRPr="00A14CFD">
                            <w:rPr>
                              <w:rFonts w:ascii="Lato" w:hAnsi="Lato"/>
                              <w:b/>
                              <w:bCs/>
                              <w:sz w:val="20"/>
                              <w:szCs w:val="20"/>
                            </w:rPr>
                            <w:t>urystycznego</w:t>
                          </w:r>
                        </w:p>
                        <w:p w14:paraId="23F6B096" w14:textId="77777777" w:rsidR="00FA51E9" w:rsidRDefault="00FA51E9" w:rsidP="00FA51E9">
                          <w:pPr>
                            <w:pStyle w:val="Stopka"/>
                          </w:pPr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ul. </w:t>
                          </w:r>
                          <w:proofErr w:type="spellStart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>Janińska</w:t>
                          </w:r>
                          <w:proofErr w:type="spellEnd"/>
                          <w:r w:rsidRPr="003011C1">
                            <w:rPr>
                              <w:rFonts w:ascii="Lato" w:hAnsi="Lato"/>
                              <w:sz w:val="20"/>
                              <w:szCs w:val="20"/>
                            </w:rPr>
                            <w:t xml:space="preserve"> 32, 32-020 Wieliczka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A208E5" id="_x0000_s1027" type="#_x0000_t202" style="position:absolute;margin-left:-.05pt;margin-top:.65pt;width:256.5pt;height:31.9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" stroked="f">
              <v:textbox style="mso-fit-shape-to-text:t">
                <w:txbxContent>
                  <w:p w14:paraId="4099FECF" w14:textId="59787075" w:rsidR="00A14CFD" w:rsidRPr="00A14CFD" w:rsidRDefault="00A14CFD" w:rsidP="00FA51E9">
                    <w:pPr>
                      <w:pStyle w:val="Stopka"/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</w:pP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 xml:space="preserve">Departament Polskiego Bonu </w:t>
                    </w:r>
                    <w:r w:rsidR="00D6378B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T</w:t>
                    </w:r>
                    <w:r w:rsidRPr="00A14CFD">
                      <w:rPr>
                        <w:rFonts w:ascii="Lato" w:hAnsi="Lato"/>
                        <w:b/>
                        <w:bCs/>
                        <w:sz w:val="20"/>
                        <w:szCs w:val="20"/>
                      </w:rPr>
                      <w:t>urystycznego</w:t>
                    </w:r>
                  </w:p>
                  <w:p w14:paraId="23F6B096" w14:textId="77777777" w:rsidR="00FA51E9" w:rsidRDefault="00FA51E9" w:rsidP="00FA51E9">
                    <w:pPr>
                      <w:pStyle w:val="Stopka"/>
                    </w:pPr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ul. </w:t>
                    </w:r>
                    <w:proofErr w:type="spellStart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>Janińska</w:t>
                    </w:r>
                    <w:proofErr w:type="spellEnd"/>
                    <w:r w:rsidRPr="003011C1">
                      <w:rPr>
                        <w:rFonts w:ascii="Lato" w:hAnsi="Lato"/>
                        <w:sz w:val="20"/>
                        <w:szCs w:val="20"/>
                      </w:rPr>
                      <w:t xml:space="preserve"> 32, 32-020 Wieliczka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B65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34F3CC" wp14:editId="5C79C228">
              <wp:simplePos x="0" y="0"/>
              <wp:positionH relativeFrom="page">
                <wp:posOffset>0</wp:posOffset>
              </wp:positionH>
              <wp:positionV relativeFrom="paragraph">
                <wp:posOffset>543775</wp:posOffset>
              </wp:positionV>
              <wp:extent cx="7553325" cy="66675"/>
              <wp:effectExtent l="0" t="0" r="9525" b="9525"/>
              <wp:wrapNone/>
              <wp:docPr id="4" name="Prostoką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66675"/>
                      </a:xfrm>
                      <a:prstGeom prst="rect">
                        <a:avLst/>
                      </a:prstGeom>
                      <a:solidFill>
                        <a:srgbClr val="0093B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709DF5" id="Prostokąt 4" o:spid="_x0000_s1026" style="position:absolute;margin-left:0;margin-top:42.8pt;width:594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" fillcolor="#0093b2" stroked="f" strokeweight="1pt">
              <w10:wrap anchorx="page"/>
            </v:rect>
          </w:pict>
        </mc:Fallback>
      </mc:AlternateContent>
    </w:r>
    <w:r w:rsidR="00EB6589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2C5E" w14:textId="77777777" w:rsidR="00C31488" w:rsidRDefault="00C314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DFDD" w14:textId="77777777" w:rsidR="0058234D" w:rsidRDefault="0058234D" w:rsidP="003011C1">
      <w:pPr>
        <w:spacing w:after="0" w:line="240" w:lineRule="auto"/>
      </w:pPr>
      <w:r>
        <w:separator/>
      </w:r>
    </w:p>
  </w:footnote>
  <w:footnote w:type="continuationSeparator" w:id="0">
    <w:p w14:paraId="43480D7A" w14:textId="77777777" w:rsidR="0058234D" w:rsidRDefault="0058234D" w:rsidP="00301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8F99" w14:textId="77777777" w:rsidR="00C31488" w:rsidRDefault="00C314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EE12A" w14:textId="2C03EFB4" w:rsidR="00EB6589" w:rsidRDefault="00767A4B" w:rsidP="00574191">
    <w:pPr>
      <w:spacing w:after="0"/>
      <w:ind w:right="840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4E6E143" wp14:editId="6F9AC919">
          <wp:simplePos x="0" y="0"/>
          <wp:positionH relativeFrom="margin">
            <wp:align>right</wp:align>
          </wp:positionH>
          <wp:positionV relativeFrom="paragraph">
            <wp:posOffset>-184150</wp:posOffset>
          </wp:positionV>
          <wp:extent cx="1683373" cy="730867"/>
          <wp:effectExtent l="0" t="0" r="0" b="0"/>
          <wp:wrapTopAndBottom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51E9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05B4AE99" wp14:editId="51269062">
          <wp:simplePos x="0" y="0"/>
          <wp:positionH relativeFrom="column">
            <wp:posOffset>600075</wp:posOffset>
          </wp:positionH>
          <wp:positionV relativeFrom="paragraph">
            <wp:posOffset>-2540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1157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5EA2C0E2" wp14:editId="367F54B1">
          <wp:simplePos x="0" y="0"/>
          <wp:positionH relativeFrom="column">
            <wp:posOffset>2809875</wp:posOffset>
          </wp:positionH>
          <wp:positionV relativeFrom="paragraph">
            <wp:posOffset>-11430</wp:posOffset>
          </wp:positionV>
          <wp:extent cx="1663700" cy="453736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6589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20A497" wp14:editId="3657044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33654" cy="1986610"/>
              <wp:effectExtent l="0" t="0" r="0" b="0"/>
              <wp:wrapTopAndBottom/>
              <wp:docPr id="49" name="Group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654" cy="1986610"/>
                        <a:chOff x="0" y="0"/>
                        <a:chExt cx="533654" cy="1986610"/>
                      </a:xfrm>
                    </wpg:grpSpPr>
                    <wps:wsp>
                      <wps:cNvPr id="56" name="Shape 56"/>
                      <wps:cNvSpPr/>
                      <wps:spPr>
                        <a:xfrm>
                          <a:off x="0" y="0"/>
                          <a:ext cx="42316" cy="12346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F9EC5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257327" y="0"/>
                          <a:ext cx="276327" cy="18431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48527" y="0"/>
                          <a:ext cx="276377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964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429374" y="0"/>
                          <a:ext cx="20638" cy="1628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D1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395491" y="0"/>
                          <a:ext cx="33884" cy="16639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2316" y="0"/>
                          <a:ext cx="106210" cy="16951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0531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42316" y="0"/>
                          <a:ext cx="21577" cy="1751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BC7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" name="Shape 63"/>
                      <wps:cNvSpPr/>
                      <wps:spPr>
                        <a:xfrm>
                          <a:off x="195656" y="0"/>
                          <a:ext cx="27330" cy="19866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4B75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AED80BE" id="Group 49" o:spid="_x0000_s1026" style="position:absolute;margin-left:0;margin-top:0;width:42pt;height:156.45pt;z-index:251659264;mso-position-horizontal:left;mso-position-horizontal-relative:page;mso-position-vertical:top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">
              <v:shape id="Shape 56" o:spid="_x0000_s1027" style="position:absolute;width:423;height:12346;visibility:visible;mso-wrap-style:square;v-text-anchor:top" coordsize="42316,1234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EfV8MA&#10;AADbAAAADwAAAGRycy9kb3ducmV2LnhtbESPT4vCMBTE7wt+h/CEvSyaKmyRahTRLuxtWf/cH82z&#10;LTYvJYlt9dNvBGGPw8z8hlltBtOIjpyvLSuYTRMQxIXVNZcKTsevyQKED8gaG8uk4E4eNuvR2woz&#10;bXv+pe4QShEh7DNUUIXQZlL6oiKDfmpb4uhdrDMYonSl1A77CDeNnCdJKg3WHBcqbGlXUXE93IyC&#10;tKf0ozPSzea3n3Ne5I99vjsq9T4etksQgYbwH361v7WCzxSe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EfV8MAAADbAAAADwAAAAAAAAAAAAAAAACYAgAAZHJzL2Rv&#10;d25yZXYueG1sUEsFBgAAAAAEAAQA9QAAAIgDAAAAAA==&#10;" path="m,l42316,r,1234631l,1234631,,e" fillcolor="#3f9ec5" stroked="f" strokeweight="0">
                <v:stroke miterlimit="83231f" joinstyle="miter"/>
                <v:path arrowok="t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b6hMQA&#10;AADbAAAADwAAAGRycy9kb3ducmV2LnhtbESPW2sCMRSE3wv+h3CEvtWsgq2sRhFB8EKhXkB8OyTH&#10;3cXNSdik7vrvm0Khj8PMfMPMFp2txYOaUDlWMBxkIIi1MxUXCs6n9dsERIjIBmvHpOBJARbz3ssM&#10;c+NaPtDjGAuRIBxyVFDG6HMpgy7JYhg4T5y8m2ssxiSbQpoG2wS3tRxl2bu0WHFaKNHTqiR9P35b&#10;BfvRdfOph+3W+90ljrd7/ZUtg1Kv/W45BRGpi//hv/bGKBh/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9G+oTEAAAA2wAAAA8AAAAAAAAAAAAAAAAAmAIAAGRycy9k&#10;b3ducmV2LnhtbFBLBQYAAAAABAAEAPUAAACJAwAAAAA=&#10;" path="m,l276327,r,1843138l,1843138,,e" fillcolor="#fbc707" stroked="f" strokeweight="0">
                <v:stroke miterlimit="83231f" joinstyle="miter"/>
                <v:path arrowok="t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KrcAA&#10;AADbAAAADwAAAGRycy9kb3ducmV2LnhtbERP3WrCMBS+F3yHcATvNHGoSNdURHAoY2NTH+CsOWs7&#10;m5PSRM3efrkYePnx/efraFtxo943jjXMpgoEcelMw5WG82k3WYHwAdlg65g0/JKHdTEc5JgZd+dP&#10;uh1DJVII+ww11CF0mZS+rMmin7qOOHHfrrcYEuwraXq8p3DbyielltJiw6mhxo62NZWX49VqUF8q&#10;nrcfh5/5SxM8vs1pEV/ftR6P4uYZRKAYHuJ/995oWKSx6Uv6Ab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nMKrcAAAADbAAAADwAAAAAAAAAAAAAAAACYAgAAZHJzL2Rvd25y&#10;ZXYueG1sUEsFBgAAAAAEAAQA9QAAAIUDAAAAAA==&#10;" path="m,l276377,r,1986610l,1986610,,e" fillcolor="#299640" stroked="f" strokeweight="0">
                <v:stroke miterlimit="83231f" joinstyle="miter"/>
                <v:path arrowok="t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KdBr0A&#10;AADbAAAADwAAAGRycy9kb3ducmV2LnhtbESPzQrCMBCE74LvEFbwpqmKxVajiCAInvwBr0uztsVm&#10;U5pY69sbQfA4zHwzzGrTmUq01LjSsoLJOAJBnFldcq7getmPFiCcR9ZYWSYFb3KwWfd7K0y1ffGJ&#10;2rPPRShhl6KCwvs6ldJlBRl0Y1sTB+9uG4M+yCaXusFXKDeVnEZRLA2WHBYKrGlXUPY4P42CeG/0&#10;1dwCylo+2mOczG7TRKnhoNsuQXjq/D/8ow9awTyB75fwA+T6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5wKdBr0AAADbAAAADwAAAAAAAAAAAAAAAACYAgAAZHJzL2Rvd25yZXYu&#10;eG1sUEsFBgAAAAAEAAQA9QAAAIIDAAAAAA==&#10;" path="m,l20638,r,1628381l,1628381,,e" fillcolor="#211d1d" stroked="f" strokeweight="0">
                <v:stroke miterlimit="83231f" joinstyle="miter"/>
                <v:path arrowok="t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e5cIA&#10;AADbAAAADwAAAGRycy9kb3ducmV2LnhtbERPz2vCMBS+D/Y/hDfYbU3nsEg1ypgMpl5mNxBvz+bZ&#10;ljUvpYlt/O/NYeDx4/u9WAXTioF611hW8JqkIIhLqxuuFPz+fL7MQDiPrLG1TAqu5GC1fHxYYK7t&#10;yHsaCl+JGMIuRwW1910upStrMugS2xFH7mx7gz7CvpK6xzGGm1ZO0jSTBhuODTV29FFT+VdcjAJT&#10;7L7Ht2wXQnWabY7d9HxYbwelnp/C+xyEp+Dv4n/3l1aQxfXxS/wB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Ol7lwgAAANsAAAAPAAAAAAAAAAAAAAAAAJgCAABkcnMvZG93&#10;bnJldi54bWxQSwUGAAAAAAQABAD1AAAAhwMAAAAA&#10;" path="m,l33884,r,1663992l,1663992,,e" fillcolor="#f0531c" stroked="f" strokeweight="0">
                <v:stroke miterlimit="83231f" joinstyle="miter"/>
                <v:path arrowok="t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/G/8YA&#10;AADbAAAADwAAAGRycy9kb3ducmV2LnhtbESP0WoCMRRE3wv+Q7hCX4pmjSCyNYpYBMW2UO0HXDa3&#10;m62bm+0mdVe/vikU+jjMzBlmsepdLS7Uhsqzhsk4A0FceFNxqeH9tB3NQYSIbLD2TBquFGC1HNwt&#10;MDe+4ze6HGMpEoRDjhpsjE0uZSgsOQxj3xAn78O3DmOSbSlNi12Cu1qqLJtJhxWnBYsNbSwV5+O3&#10;0/Dgn8+ncj89fL7aF/XUfSm1vymt74f9+hFEpD7+h//aO6NhNoH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/G/8YAAADbAAAADwAAAAAAAAAAAAAAAACYAgAAZHJz&#10;L2Rvd25yZXYueG1sUEsFBgAAAAAEAAQA9QAAAIsDAAAAAA==&#10;" path="m,l106210,r,1695107l,1695107,,e" fillcolor="#f0531c" stroked="f" strokeweight="0">
                <v:stroke miterlimit="83231f" joinstyle="miter"/>
                <v:path arrowok="t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7aX8QA&#10;AADbAAAADwAAAGRycy9kb3ducmV2LnhtbESPQWsCMRSE74X+h/CEXopmu6DW1ShFKniTqhWPj83r&#10;burmZUlSd/vvG6HgcZiZb5jFqreNuJIPxrGCl1EGgrh02nCl4HjYDF9BhIissXFMCn4pwGr5+LDA&#10;QruOP+i6j5VIEA4FKqhjbAspQ1mTxTByLXHyvpy3GJP0ldQeuwS3jcyzbCItGk4LNba0rqm87H+s&#10;gubT7LydPm9mZn08vXff53zMZ6WeBv3bHESkPt7D/+2tVjDJ4fYl/QC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e2l/EAAAA2wAAAA8AAAAAAAAAAAAAAAAAmAIAAGRycy9k&#10;b3ducmV2LnhtbFBLBQYAAAAABAAEAPUAAACJAwAAAAA=&#10;" path="m,l21577,r,1751813l,1751813,,e" fillcolor="#fbc707" stroked="f" strokeweight="0">
                <v:stroke miterlimit="83231f" joinstyle="miter"/>
                <v:path arrowok="t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6MosIA&#10;AADbAAAADwAAAGRycy9kb3ducmV2LnhtbESPQWvCQBSE70L/w/KE3nRjWqWkrkGkheZYrfdH9pmE&#10;Zt+m2adJ/fVuoeBxmJlvmHU+ulZdqA+NZwOLeQKKuPS24crA1+F99gIqCLLF1jMZ+KUA+eZhssbM&#10;+oE/6bKXSkUIhwwN1CJdpnUoa3IY5r4jjt7J9w4lyr7Stschwl2r0yRZaYcNx4UaO9rVVH7vz85A&#10;KsXx+XrctVwWcvpZdsnYuDdjHqfj9hWU0Cj38H/7wxpYPcHfl/gD9OY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joyiwgAAANsAAAAPAAAAAAAAAAAAAAAAAJgCAABkcnMvZG93&#10;bnJldi54bWxQSwUGAAAAAAQABAD1AAAAhwMAAAAA&#10;" path="m,l27330,r,1986610l,1986610,,e" fillcolor="#64b75a" stroked="f" strokeweight="0">
                <v:stroke miterlimit="83231f" joinstyle="miter"/>
                <v:path arrowok="t" textboxrect="0,0,27330,1986610"/>
              </v:shape>
              <w10:wrap type="topAndBottom" anchorx="page" anchory="page"/>
            </v:group>
          </w:pict>
        </mc:Fallback>
      </mc:AlternateContent>
    </w:r>
  </w:p>
  <w:p w14:paraId="0160C45B" w14:textId="77777777" w:rsidR="003011C1" w:rsidRPr="003011C1" w:rsidRDefault="003011C1" w:rsidP="003011C1">
    <w:pPr>
      <w:pStyle w:val="Nagwek"/>
      <w:spacing w:line="48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0563" w14:textId="77777777" w:rsidR="00C31488" w:rsidRDefault="00C314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1C1"/>
    <w:rsid w:val="00010B56"/>
    <w:rsid w:val="00062A4D"/>
    <w:rsid w:val="000C26F2"/>
    <w:rsid w:val="001117B0"/>
    <w:rsid w:val="001C6778"/>
    <w:rsid w:val="00263438"/>
    <w:rsid w:val="002B46BB"/>
    <w:rsid w:val="003011C1"/>
    <w:rsid w:val="00335660"/>
    <w:rsid w:val="003A2262"/>
    <w:rsid w:val="00412B9A"/>
    <w:rsid w:val="00446F38"/>
    <w:rsid w:val="00491BC2"/>
    <w:rsid w:val="004D0BF0"/>
    <w:rsid w:val="005527F4"/>
    <w:rsid w:val="00566572"/>
    <w:rsid w:val="00574191"/>
    <w:rsid w:val="0058234D"/>
    <w:rsid w:val="005847EC"/>
    <w:rsid w:val="005B56C5"/>
    <w:rsid w:val="005E49B6"/>
    <w:rsid w:val="005F1D69"/>
    <w:rsid w:val="00623751"/>
    <w:rsid w:val="00631157"/>
    <w:rsid w:val="006A0A97"/>
    <w:rsid w:val="006E4C25"/>
    <w:rsid w:val="006E54E4"/>
    <w:rsid w:val="00767A4B"/>
    <w:rsid w:val="008164A0"/>
    <w:rsid w:val="008407A6"/>
    <w:rsid w:val="00925744"/>
    <w:rsid w:val="00925CBF"/>
    <w:rsid w:val="009C4EF2"/>
    <w:rsid w:val="00A07B2F"/>
    <w:rsid w:val="00A14CFD"/>
    <w:rsid w:val="00A52548"/>
    <w:rsid w:val="00A7537E"/>
    <w:rsid w:val="00A91835"/>
    <w:rsid w:val="00A9751B"/>
    <w:rsid w:val="00AA3A1D"/>
    <w:rsid w:val="00B81CF0"/>
    <w:rsid w:val="00BA5155"/>
    <w:rsid w:val="00BD4932"/>
    <w:rsid w:val="00BF0607"/>
    <w:rsid w:val="00C26254"/>
    <w:rsid w:val="00C31488"/>
    <w:rsid w:val="00C612C7"/>
    <w:rsid w:val="00C660C4"/>
    <w:rsid w:val="00C72E4F"/>
    <w:rsid w:val="00D13516"/>
    <w:rsid w:val="00D6378B"/>
    <w:rsid w:val="00D81D67"/>
    <w:rsid w:val="00DB3E74"/>
    <w:rsid w:val="00DC117D"/>
    <w:rsid w:val="00DE5925"/>
    <w:rsid w:val="00E06B92"/>
    <w:rsid w:val="00E22156"/>
    <w:rsid w:val="00E27166"/>
    <w:rsid w:val="00EB6589"/>
    <w:rsid w:val="00F450D5"/>
    <w:rsid w:val="00F60F9F"/>
    <w:rsid w:val="00F725C9"/>
    <w:rsid w:val="00F7434A"/>
    <w:rsid w:val="00FA51E9"/>
    <w:rsid w:val="00FB48F1"/>
    <w:rsid w:val="00FC38BD"/>
    <w:rsid w:val="00FD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73058"/>
  <w15:chartTrackingRefBased/>
  <w15:docId w15:val="{7A96DA4E-4258-4734-B24E-B7F647AA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11C1"/>
  </w:style>
  <w:style w:type="paragraph" w:styleId="Stopka">
    <w:name w:val="footer"/>
    <w:basedOn w:val="Normalny"/>
    <w:link w:val="StopkaZnak"/>
    <w:uiPriority w:val="99"/>
    <w:unhideWhenUsed/>
    <w:rsid w:val="003011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11C1"/>
  </w:style>
  <w:style w:type="paragraph" w:customStyle="1" w:styleId="Textbody">
    <w:name w:val="Text body"/>
    <w:basedOn w:val="Normalny"/>
    <w:rsid w:val="00C31488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Sieradzińska</dc:creator>
  <cp:keywords/>
  <dc:description/>
  <cp:lastModifiedBy>Irzyk-Drożdż Katarzyna</cp:lastModifiedBy>
  <cp:revision>8</cp:revision>
  <cp:lastPrinted>2022-07-06T06:39:00Z</cp:lastPrinted>
  <dcterms:created xsi:type="dcterms:W3CDTF">2022-07-08T12:41:00Z</dcterms:created>
  <dcterms:modified xsi:type="dcterms:W3CDTF">2022-07-14T07:18:00Z</dcterms:modified>
</cp:coreProperties>
</file>